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shd w:val="clear" w:color="auto" w:fill="FFFFFF"/>
        <w:tblCellMar>
          <w:top w:w="15" w:type="dxa"/>
          <w:left w:w="15" w:type="dxa"/>
          <w:bottom w:w="15" w:type="dxa"/>
          <w:right w:w="15" w:type="dxa"/>
        </w:tblCellMar>
        <w:tblLook w:val="04A0"/>
      </w:tblPr>
      <w:tblGrid>
        <w:gridCol w:w="9100"/>
      </w:tblGrid>
      <w:tr w:rsidR="00B564F7" w:rsidRPr="00B564F7" w:rsidTr="00AA619B">
        <w:trPr>
          <w:trHeight w:val="4237"/>
        </w:trPr>
        <w:tc>
          <w:tcPr>
            <w:tcW w:w="9360" w:type="dxa"/>
            <w:shd w:val="clear" w:color="auto" w:fill="FFFFFF"/>
            <w:vAlign w:val="center"/>
            <w:hideMark/>
          </w:tcPr>
          <w:p w:rsidR="00C456D0" w:rsidRPr="00C456D0" w:rsidRDefault="00C456D0" w:rsidP="00C456D0">
            <w:pPr>
              <w:spacing w:after="0" w:line="240" w:lineRule="auto"/>
              <w:jc w:val="center"/>
              <w:rPr>
                <w:rFonts w:ascii="Times New Roman" w:hAnsi="Times New Roman" w:cs="Times New Roman"/>
                <w:sz w:val="24"/>
                <w:szCs w:val="24"/>
              </w:rPr>
            </w:pPr>
            <w:r w:rsidRPr="00C456D0">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2567940</wp:posOffset>
                  </wp:positionH>
                  <wp:positionV relativeFrom="paragraph">
                    <wp:posOffset>41910</wp:posOffset>
                  </wp:positionV>
                  <wp:extent cx="819150" cy="1028700"/>
                  <wp:effectExtent l="19050" t="0" r="0" b="0"/>
                  <wp:wrapTopAndBottom/>
                  <wp:docPr id="29" name="Рисунок 2" descr="Забайкальск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абайкальск_герб цвет"/>
                          <pic:cNvPicPr>
                            <a:picLocks noChangeAspect="1" noChangeArrowheads="1"/>
                          </pic:cNvPicPr>
                        </pic:nvPicPr>
                        <pic:blipFill>
                          <a:blip r:embed="rId4"/>
                          <a:srcRect/>
                          <a:stretch>
                            <a:fillRect/>
                          </a:stretch>
                        </pic:blipFill>
                        <pic:spPr bwMode="auto">
                          <a:xfrm>
                            <a:off x="0" y="0"/>
                            <a:ext cx="819150" cy="1028700"/>
                          </a:xfrm>
                          <a:prstGeom prst="rect">
                            <a:avLst/>
                          </a:prstGeom>
                          <a:noFill/>
                          <a:ln w="9525">
                            <a:noFill/>
                            <a:miter lim="800000"/>
                            <a:headEnd/>
                            <a:tailEnd/>
                          </a:ln>
                        </pic:spPr>
                      </pic:pic>
                    </a:graphicData>
                  </a:graphic>
                </wp:anchor>
              </w:drawing>
            </w:r>
            <w:r w:rsidRPr="00C456D0">
              <w:rPr>
                <w:rFonts w:ascii="Times New Roman" w:hAnsi="Times New Roman" w:cs="Times New Roman"/>
                <w:b/>
                <w:sz w:val="24"/>
                <w:szCs w:val="24"/>
              </w:rPr>
              <w:t>АДМИНИСТРАЦИЯ</w:t>
            </w:r>
          </w:p>
          <w:p w:rsidR="00C456D0" w:rsidRPr="00C456D0" w:rsidRDefault="00C456D0" w:rsidP="00C456D0">
            <w:pPr>
              <w:spacing w:after="0" w:line="240" w:lineRule="auto"/>
              <w:jc w:val="center"/>
              <w:rPr>
                <w:rFonts w:ascii="Times New Roman" w:hAnsi="Times New Roman" w:cs="Times New Roman"/>
                <w:b/>
                <w:sz w:val="24"/>
                <w:szCs w:val="24"/>
              </w:rPr>
            </w:pPr>
            <w:r w:rsidRPr="00C456D0">
              <w:rPr>
                <w:rFonts w:ascii="Times New Roman" w:hAnsi="Times New Roman" w:cs="Times New Roman"/>
                <w:b/>
                <w:sz w:val="24"/>
                <w:szCs w:val="24"/>
              </w:rPr>
              <w:t>городского поселения «Забайкальское»</w:t>
            </w:r>
          </w:p>
          <w:p w:rsidR="00C456D0" w:rsidRPr="00C456D0" w:rsidRDefault="00C456D0" w:rsidP="00C456D0">
            <w:pPr>
              <w:spacing w:after="0" w:line="240" w:lineRule="auto"/>
              <w:jc w:val="center"/>
              <w:rPr>
                <w:rFonts w:ascii="Times New Roman" w:hAnsi="Times New Roman" w:cs="Times New Roman"/>
                <w:b/>
                <w:sz w:val="24"/>
                <w:szCs w:val="24"/>
              </w:rPr>
            </w:pPr>
          </w:p>
          <w:p w:rsidR="00C456D0" w:rsidRPr="00C456D0" w:rsidRDefault="00C456D0" w:rsidP="00C456D0">
            <w:pPr>
              <w:spacing w:after="0" w:line="240" w:lineRule="auto"/>
              <w:jc w:val="center"/>
              <w:rPr>
                <w:rFonts w:ascii="Times New Roman" w:hAnsi="Times New Roman" w:cs="Times New Roman"/>
                <w:b/>
                <w:sz w:val="24"/>
                <w:szCs w:val="24"/>
              </w:rPr>
            </w:pPr>
          </w:p>
          <w:p w:rsidR="00C456D0" w:rsidRPr="00C456D0" w:rsidRDefault="00C456D0" w:rsidP="00C456D0">
            <w:pPr>
              <w:spacing w:after="0" w:line="240" w:lineRule="auto"/>
              <w:jc w:val="center"/>
              <w:rPr>
                <w:rFonts w:ascii="Times New Roman" w:hAnsi="Times New Roman" w:cs="Times New Roman"/>
                <w:b/>
                <w:sz w:val="24"/>
                <w:szCs w:val="24"/>
              </w:rPr>
            </w:pPr>
            <w:r w:rsidRPr="00C456D0">
              <w:rPr>
                <w:rFonts w:ascii="Times New Roman" w:hAnsi="Times New Roman" w:cs="Times New Roman"/>
                <w:b/>
                <w:sz w:val="24"/>
                <w:szCs w:val="24"/>
              </w:rPr>
              <w:t>ПОСТАНОВЛЕНИЕ</w:t>
            </w:r>
          </w:p>
          <w:p w:rsidR="00C456D0" w:rsidRPr="00C456D0" w:rsidRDefault="00C456D0" w:rsidP="00C456D0">
            <w:pPr>
              <w:spacing w:after="0" w:line="240" w:lineRule="auto"/>
              <w:jc w:val="center"/>
              <w:rPr>
                <w:rFonts w:ascii="Times New Roman" w:hAnsi="Times New Roman" w:cs="Times New Roman"/>
                <w:b/>
                <w:sz w:val="24"/>
                <w:szCs w:val="24"/>
              </w:rPr>
            </w:pPr>
          </w:p>
          <w:p w:rsidR="00C456D0" w:rsidRPr="00F84193" w:rsidRDefault="00C456D0" w:rsidP="00C456D0">
            <w:pPr>
              <w:spacing w:after="0" w:line="240" w:lineRule="auto"/>
              <w:jc w:val="both"/>
              <w:rPr>
                <w:rFonts w:ascii="Times New Roman" w:hAnsi="Times New Roman" w:cs="Times New Roman"/>
                <w:sz w:val="24"/>
                <w:szCs w:val="24"/>
              </w:rPr>
            </w:pPr>
            <w:r w:rsidRPr="00C456D0">
              <w:rPr>
                <w:rFonts w:ascii="Times New Roman" w:hAnsi="Times New Roman" w:cs="Times New Roman"/>
                <w:sz w:val="24"/>
                <w:szCs w:val="24"/>
              </w:rPr>
              <w:t>«</w:t>
            </w:r>
            <w:r w:rsidR="00825BC1" w:rsidRPr="00825BC1">
              <w:rPr>
                <w:rFonts w:ascii="Times New Roman" w:hAnsi="Times New Roman" w:cs="Times New Roman"/>
                <w:sz w:val="24"/>
                <w:szCs w:val="24"/>
              </w:rPr>
              <w:t>23</w:t>
            </w:r>
            <w:r w:rsidRPr="00C456D0">
              <w:rPr>
                <w:rFonts w:ascii="Times New Roman" w:hAnsi="Times New Roman" w:cs="Times New Roman"/>
                <w:sz w:val="24"/>
                <w:szCs w:val="24"/>
              </w:rPr>
              <w:t xml:space="preserve">» </w:t>
            </w:r>
            <w:r>
              <w:rPr>
                <w:rFonts w:ascii="Times New Roman" w:hAnsi="Times New Roman" w:cs="Times New Roman"/>
                <w:sz w:val="24"/>
                <w:szCs w:val="24"/>
              </w:rPr>
              <w:t>октябр</w:t>
            </w:r>
            <w:r w:rsidRPr="00C456D0">
              <w:rPr>
                <w:rFonts w:ascii="Times New Roman" w:hAnsi="Times New Roman" w:cs="Times New Roman"/>
                <w:sz w:val="24"/>
                <w:szCs w:val="24"/>
              </w:rPr>
              <w:t xml:space="preserve">я 2015 года                                                                         № </w:t>
            </w:r>
            <w:r w:rsidR="00825BC1" w:rsidRPr="00F84193">
              <w:rPr>
                <w:rFonts w:ascii="Times New Roman" w:hAnsi="Times New Roman" w:cs="Times New Roman"/>
                <w:sz w:val="24"/>
                <w:szCs w:val="24"/>
              </w:rPr>
              <w:t>315</w:t>
            </w:r>
          </w:p>
          <w:p w:rsidR="00B564F7" w:rsidRPr="00B564F7" w:rsidRDefault="00C456D0" w:rsidP="00E9171E">
            <w:pPr>
              <w:spacing w:after="0" w:line="240" w:lineRule="auto"/>
              <w:jc w:val="center"/>
              <w:rPr>
                <w:rFonts w:ascii="Times New Roman" w:hAnsi="Times New Roman" w:cs="Times New Roman"/>
                <w:sz w:val="24"/>
                <w:szCs w:val="24"/>
              </w:rPr>
            </w:pPr>
            <w:proofErr w:type="spellStart"/>
            <w:r w:rsidRPr="00C456D0">
              <w:rPr>
                <w:rFonts w:ascii="Times New Roman" w:hAnsi="Times New Roman" w:cs="Times New Roman"/>
                <w:sz w:val="24"/>
                <w:szCs w:val="24"/>
              </w:rPr>
              <w:t>пгт</w:t>
            </w:r>
            <w:proofErr w:type="spellEnd"/>
            <w:r w:rsidRPr="00C456D0">
              <w:rPr>
                <w:rFonts w:ascii="Times New Roman" w:hAnsi="Times New Roman" w:cs="Times New Roman"/>
                <w:sz w:val="24"/>
                <w:szCs w:val="24"/>
              </w:rPr>
              <w:t>. Забайкальск</w:t>
            </w:r>
          </w:p>
        </w:tc>
      </w:tr>
      <w:tr w:rsidR="00B564F7" w:rsidRPr="00B564F7" w:rsidTr="00B564F7">
        <w:trPr>
          <w:trHeight w:val="566"/>
        </w:trPr>
        <w:tc>
          <w:tcPr>
            <w:tcW w:w="9360" w:type="dxa"/>
            <w:shd w:val="clear" w:color="auto" w:fill="FFFFFF"/>
            <w:vAlign w:val="center"/>
            <w:hideMark/>
          </w:tcPr>
          <w:p w:rsidR="00B564F7" w:rsidRPr="00B564F7" w:rsidRDefault="00B564F7" w:rsidP="00AA619B">
            <w:pPr>
              <w:spacing w:before="100" w:beforeAutospacing="1" w:after="100" w:afterAutospacing="1" w:line="240" w:lineRule="auto"/>
              <w:rPr>
                <w:rFonts w:ascii="Times New Roman" w:eastAsia="Times New Roman" w:hAnsi="Times New Roman" w:cs="Times New Roman"/>
                <w:color w:val="000000"/>
                <w:sz w:val="28"/>
                <w:szCs w:val="28"/>
                <w:lang w:eastAsia="ru-RU"/>
              </w:rPr>
            </w:pPr>
          </w:p>
        </w:tc>
      </w:tr>
      <w:tr w:rsidR="00B564F7" w:rsidRPr="00B564F7" w:rsidTr="00B564F7">
        <w:trPr>
          <w:trHeight w:val="79"/>
        </w:trPr>
        <w:tc>
          <w:tcPr>
            <w:tcW w:w="9360" w:type="dxa"/>
            <w:shd w:val="clear" w:color="auto" w:fill="FFFFFF"/>
            <w:vAlign w:val="center"/>
            <w:hideMark/>
          </w:tcPr>
          <w:p w:rsidR="00B564F7" w:rsidRPr="00B564F7" w:rsidRDefault="00B564F7" w:rsidP="00B564F7">
            <w:pPr>
              <w:spacing w:before="100" w:beforeAutospacing="1" w:after="100" w:afterAutospacing="1" w:line="79" w:lineRule="atLeast"/>
              <w:jc w:val="center"/>
              <w:rPr>
                <w:rFonts w:ascii="Times New Roman" w:eastAsia="Times New Roman" w:hAnsi="Times New Roman" w:cs="Times New Roman"/>
                <w:color w:val="000000"/>
                <w:sz w:val="28"/>
                <w:szCs w:val="28"/>
                <w:lang w:eastAsia="ru-RU"/>
              </w:rPr>
            </w:pPr>
          </w:p>
        </w:tc>
      </w:tr>
    </w:tbl>
    <w:p w:rsidR="00B564F7" w:rsidRPr="00F84193" w:rsidRDefault="00E9171E" w:rsidP="00C456D0">
      <w:pPr>
        <w:shd w:val="clear" w:color="auto" w:fill="FFFFFF"/>
        <w:spacing w:after="0" w:line="240" w:lineRule="auto"/>
        <w:ind w:right="4960"/>
        <w:jc w:val="both"/>
        <w:rPr>
          <w:rFonts w:ascii="Times New Roman" w:eastAsia="Times New Roman" w:hAnsi="Times New Roman" w:cs="Times New Roman"/>
          <w:b/>
          <w:color w:val="000000"/>
          <w:lang w:eastAsia="ru-RU"/>
        </w:rPr>
      </w:pPr>
      <w:r w:rsidRPr="00F84193">
        <w:rPr>
          <w:rFonts w:ascii="Times New Roman" w:eastAsia="Times New Roman" w:hAnsi="Times New Roman" w:cs="Times New Roman"/>
          <w:b/>
          <w:bCs/>
          <w:color w:val="000000"/>
          <w:lang w:eastAsia="ru-RU"/>
        </w:rPr>
        <w:t>«</w:t>
      </w:r>
      <w:r w:rsidR="00B564F7" w:rsidRPr="00F84193">
        <w:rPr>
          <w:rFonts w:ascii="Times New Roman" w:eastAsia="Times New Roman" w:hAnsi="Times New Roman" w:cs="Times New Roman"/>
          <w:b/>
          <w:bCs/>
          <w:color w:val="000000"/>
          <w:lang w:eastAsia="ru-RU"/>
        </w:rPr>
        <w:t>Об утверждении Порядка проведения аукциона по продаже земельного участка или права на заключение договора аренды земельного участка</w:t>
      </w:r>
      <w:r w:rsidR="00C456D0" w:rsidRPr="00F84193">
        <w:rPr>
          <w:rFonts w:ascii="Times New Roman" w:eastAsia="Times New Roman" w:hAnsi="Times New Roman" w:cs="Times New Roman"/>
          <w:b/>
          <w:color w:val="000000"/>
          <w:lang w:eastAsia="ru-RU"/>
        </w:rPr>
        <w:t xml:space="preserve"> </w:t>
      </w:r>
      <w:r w:rsidR="00B564F7" w:rsidRPr="00F84193">
        <w:rPr>
          <w:rFonts w:ascii="Times New Roman" w:eastAsia="Times New Roman" w:hAnsi="Times New Roman" w:cs="Times New Roman"/>
          <w:b/>
          <w:bCs/>
          <w:color w:val="000000"/>
          <w:lang w:eastAsia="ru-RU"/>
        </w:rPr>
        <w:t>из земель, находящихся в государственной или муниципальной собственности</w:t>
      </w:r>
      <w:r w:rsidRPr="00F84193">
        <w:rPr>
          <w:rFonts w:ascii="Times New Roman" w:eastAsia="Times New Roman" w:hAnsi="Times New Roman" w:cs="Times New Roman"/>
          <w:b/>
          <w:bCs/>
          <w:color w:val="000000"/>
          <w:lang w:eastAsia="ru-RU"/>
        </w:rPr>
        <w:t>»</w:t>
      </w:r>
    </w:p>
    <w:p w:rsidR="00B564F7" w:rsidRPr="00B564F7" w:rsidRDefault="00B564F7" w:rsidP="00B564F7">
      <w:pPr>
        <w:shd w:val="clear" w:color="auto" w:fill="FFFFFF"/>
        <w:spacing w:before="100" w:beforeAutospacing="1" w:after="100" w:afterAutospacing="1" w:line="240" w:lineRule="auto"/>
        <w:ind w:firstLine="850"/>
        <w:jc w:val="both"/>
        <w:rPr>
          <w:rFonts w:ascii="Times New Roman" w:eastAsia="Times New Roman" w:hAnsi="Times New Roman" w:cs="Times New Roman"/>
          <w:color w:val="000000"/>
          <w:sz w:val="28"/>
          <w:szCs w:val="28"/>
          <w:lang w:eastAsia="ru-RU"/>
        </w:rPr>
      </w:pPr>
      <w:proofErr w:type="gramStart"/>
      <w:r w:rsidRPr="00B564F7">
        <w:rPr>
          <w:rFonts w:ascii="Times New Roman" w:eastAsia="Times New Roman" w:hAnsi="Times New Roman" w:cs="Times New Roman"/>
          <w:color w:val="000000"/>
          <w:sz w:val="28"/>
          <w:szCs w:val="28"/>
          <w:lang w:eastAsia="ru-RU"/>
        </w:rPr>
        <w:t xml:space="preserve">Администрация </w:t>
      </w:r>
      <w:r w:rsidR="00C456D0" w:rsidRPr="009A1244">
        <w:rPr>
          <w:rFonts w:ascii="Times New Roman" w:eastAsia="Times New Roman" w:hAnsi="Times New Roman" w:cs="Times New Roman"/>
          <w:color w:val="000000"/>
          <w:sz w:val="28"/>
          <w:szCs w:val="28"/>
          <w:lang w:eastAsia="ru-RU"/>
        </w:rPr>
        <w:t xml:space="preserve">городского </w:t>
      </w:r>
      <w:r w:rsidRPr="00B564F7">
        <w:rPr>
          <w:rFonts w:ascii="Times New Roman" w:eastAsia="Times New Roman" w:hAnsi="Times New Roman" w:cs="Times New Roman"/>
          <w:color w:val="000000"/>
          <w:sz w:val="28"/>
          <w:szCs w:val="28"/>
          <w:lang w:eastAsia="ru-RU"/>
        </w:rPr>
        <w:t>поселения</w:t>
      </w:r>
      <w:r w:rsidR="009A1244" w:rsidRPr="009A1244">
        <w:rPr>
          <w:rFonts w:ascii="Times New Roman" w:eastAsia="Times New Roman" w:hAnsi="Times New Roman" w:cs="Times New Roman"/>
          <w:color w:val="000000"/>
          <w:sz w:val="28"/>
          <w:szCs w:val="28"/>
          <w:lang w:eastAsia="ru-RU"/>
        </w:rPr>
        <w:t xml:space="preserve"> «Забайкальское» </w:t>
      </w:r>
      <w:r w:rsidR="009A1244" w:rsidRPr="009A1244">
        <w:rPr>
          <w:rFonts w:ascii="Times New Roman" w:hAnsi="Times New Roman" w:cs="Times New Roman"/>
          <w:sz w:val="28"/>
          <w:szCs w:val="28"/>
        </w:rPr>
        <w:t xml:space="preserve">руководствуясь </w:t>
      </w:r>
      <w:r w:rsidR="009A1244" w:rsidRPr="009A1244">
        <w:rPr>
          <w:rFonts w:ascii="Times New Roman" w:eastAsia="Times New Roman" w:hAnsi="Times New Roman" w:cs="Times New Roman"/>
          <w:sz w:val="28"/>
          <w:szCs w:val="28"/>
          <w:lang w:eastAsia="ru-RU"/>
        </w:rPr>
        <w:t xml:space="preserve">Федеральными законами от 06.10.2003 № 131-ФЗ «Об общих принципах организации местного самоуправления в Российской Федерации», </w:t>
      </w:r>
      <w:r w:rsidR="009A1244" w:rsidRPr="009A1244">
        <w:rPr>
          <w:rFonts w:ascii="Times New Roman" w:hAnsi="Times New Roman" w:cs="Times New Roman"/>
          <w:color w:val="000000"/>
          <w:sz w:val="28"/>
          <w:szCs w:val="28"/>
          <w:shd w:val="clear" w:color="auto" w:fill="FFFFFF"/>
        </w:rPr>
        <w:t xml:space="preserve">"О введении в действие Земельного кодекса Российской Федерации" от 25.10.2001 г. N 137-ФЗ, </w:t>
      </w:r>
      <w:r w:rsidR="00AA619B" w:rsidRPr="00AA619B">
        <w:rPr>
          <w:rFonts w:ascii="Times New Roman" w:hAnsi="Times New Roman" w:cs="Times New Roman"/>
          <w:sz w:val="28"/>
          <w:szCs w:val="28"/>
        </w:rPr>
        <w:t xml:space="preserve">"О внесении изменений в Земельный кодекс Российской Федерации и отдельные законодательные акты Российской Федерации" </w:t>
      </w:r>
      <w:r w:rsidR="00AA619B" w:rsidRPr="00AA619B">
        <w:rPr>
          <w:rFonts w:ascii="Times New Roman" w:hAnsi="Times New Roman" w:cs="Times New Roman"/>
          <w:color w:val="000000"/>
          <w:sz w:val="28"/>
          <w:szCs w:val="28"/>
          <w:shd w:val="clear" w:color="auto" w:fill="FFFFFF"/>
        </w:rPr>
        <w:t xml:space="preserve">от </w:t>
      </w:r>
      <w:r w:rsidR="00AA619B" w:rsidRPr="00AA619B">
        <w:rPr>
          <w:rFonts w:ascii="Times New Roman" w:hAnsi="Times New Roman" w:cs="Times New Roman"/>
          <w:sz w:val="28"/>
          <w:szCs w:val="28"/>
        </w:rPr>
        <w:t>23.06.2014 № 171-ФЗ</w:t>
      </w:r>
      <w:r w:rsidR="00E9171E">
        <w:rPr>
          <w:rFonts w:ascii="Times New Roman" w:hAnsi="Times New Roman" w:cs="Times New Roman"/>
          <w:sz w:val="28"/>
          <w:szCs w:val="28"/>
        </w:rPr>
        <w:t>,</w:t>
      </w:r>
      <w:r w:rsidR="00AA619B" w:rsidRPr="00AA619B">
        <w:rPr>
          <w:rFonts w:ascii="Times New Roman" w:hAnsi="Times New Roman" w:cs="Times New Roman"/>
          <w:sz w:val="28"/>
          <w:szCs w:val="28"/>
        </w:rPr>
        <w:t xml:space="preserve"> </w:t>
      </w:r>
      <w:r w:rsidR="009A1244" w:rsidRPr="00AA619B">
        <w:rPr>
          <w:rFonts w:ascii="Times New Roman" w:hAnsi="Times New Roman" w:cs="Times New Roman"/>
          <w:sz w:val="28"/>
          <w:szCs w:val="28"/>
        </w:rPr>
        <w:t>Уставом городского поселения «Забайкальское»</w:t>
      </w:r>
      <w:r w:rsidR="00E9171E">
        <w:rPr>
          <w:rFonts w:ascii="Times New Roman" w:hAnsi="Times New Roman" w:cs="Times New Roman"/>
          <w:sz w:val="28"/>
          <w:szCs w:val="28"/>
        </w:rPr>
        <w:t>:</w:t>
      </w:r>
      <w:proofErr w:type="gramEnd"/>
    </w:p>
    <w:p w:rsidR="00B564F7" w:rsidRDefault="00B564F7" w:rsidP="009A1244">
      <w:pPr>
        <w:shd w:val="clear" w:color="auto" w:fill="FFFFFF"/>
        <w:spacing w:after="0" w:line="240" w:lineRule="auto"/>
        <w:ind w:firstLine="850"/>
        <w:jc w:val="both"/>
        <w:rPr>
          <w:rFonts w:ascii="Times New Roman" w:eastAsia="Times New Roman" w:hAnsi="Times New Roman" w:cs="Times New Roman"/>
          <w:b/>
          <w:bCs/>
          <w:color w:val="000000"/>
          <w:sz w:val="28"/>
          <w:lang w:eastAsia="ru-RU"/>
        </w:rPr>
      </w:pPr>
      <w:r w:rsidRPr="00B564F7">
        <w:rPr>
          <w:rFonts w:ascii="Times New Roman" w:eastAsia="Times New Roman" w:hAnsi="Times New Roman" w:cs="Times New Roman"/>
          <w:b/>
          <w:bCs/>
          <w:color w:val="000000"/>
          <w:sz w:val="28"/>
          <w:lang w:eastAsia="ru-RU"/>
        </w:rPr>
        <w:t>ПОСТАНОВЛЯЕТ:</w:t>
      </w:r>
    </w:p>
    <w:p w:rsidR="00AA619B" w:rsidRPr="00B564F7" w:rsidRDefault="00AA619B" w:rsidP="009A1244">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p>
    <w:p w:rsidR="00B564F7" w:rsidRPr="00B564F7" w:rsidRDefault="00B564F7" w:rsidP="009A1244">
      <w:pPr>
        <w:shd w:val="clear" w:color="auto" w:fill="FFFFFF"/>
        <w:spacing w:after="0" w:line="240" w:lineRule="auto"/>
        <w:ind w:firstLine="850"/>
        <w:jc w:val="both"/>
        <w:rPr>
          <w:rFonts w:ascii="Times New Roman" w:eastAsia="Times New Roman" w:hAnsi="Times New Roman" w:cs="Times New Roman"/>
          <w:color w:val="000000"/>
          <w:sz w:val="28"/>
          <w:szCs w:val="28"/>
          <w:lang w:eastAsia="ru-RU"/>
        </w:rPr>
      </w:pPr>
      <w:r w:rsidRPr="00B564F7">
        <w:rPr>
          <w:rFonts w:ascii="Times New Roman" w:eastAsia="Times New Roman" w:hAnsi="Times New Roman" w:cs="Times New Roman"/>
          <w:color w:val="000000"/>
          <w:sz w:val="28"/>
          <w:szCs w:val="28"/>
          <w:lang w:eastAsia="ru-RU"/>
        </w:rPr>
        <w:t>1. Утвердить прилагаемый Порядок проведения аукциона по продаже земельного участка или права на заключение договора аренды земельного участка из земель, находящихся в государственной или муниципальной собственности.</w:t>
      </w:r>
    </w:p>
    <w:p w:rsidR="009A1244" w:rsidRPr="00813BD2" w:rsidRDefault="009A1244" w:rsidP="009A1244">
      <w:pPr>
        <w:pStyle w:val="1"/>
        <w:jc w:val="both"/>
        <w:rPr>
          <w:b w:val="0"/>
        </w:rPr>
      </w:pPr>
      <w:r>
        <w:rPr>
          <w:b w:val="0"/>
          <w:bCs w:val="0"/>
          <w:szCs w:val="28"/>
        </w:rPr>
        <w:t xml:space="preserve">            2. </w:t>
      </w:r>
      <w:r w:rsidRPr="00813BD2">
        <w:rPr>
          <w:b w:val="0"/>
        </w:rPr>
        <w:t xml:space="preserve"> Опубликовать настоящее постановление в информационном вестнике «Вести Забайкальска»  и на официальном сайте поселения «</w:t>
      </w:r>
      <w:proofErr w:type="spellStart"/>
      <w:r w:rsidRPr="00813BD2">
        <w:rPr>
          <w:b w:val="0"/>
        </w:rPr>
        <w:t>gpzab@mail.ru</w:t>
      </w:r>
      <w:proofErr w:type="spellEnd"/>
      <w:r w:rsidRPr="00813BD2">
        <w:rPr>
          <w:b w:val="0"/>
        </w:rPr>
        <w:t>» в сети «Интернет».</w:t>
      </w:r>
    </w:p>
    <w:p w:rsidR="009A1244" w:rsidRDefault="009A1244" w:rsidP="009A1244">
      <w:pPr>
        <w:pStyle w:val="1"/>
        <w:jc w:val="both"/>
        <w:rPr>
          <w:b w:val="0"/>
        </w:rPr>
      </w:pPr>
      <w:r>
        <w:rPr>
          <w:b w:val="0"/>
        </w:rPr>
        <w:t xml:space="preserve">             3</w:t>
      </w:r>
      <w:r w:rsidRPr="00813BD2">
        <w:rPr>
          <w:b w:val="0"/>
        </w:rPr>
        <w:t>. Настоящее постановление вступает в силу с момента опубликования.</w:t>
      </w:r>
    </w:p>
    <w:p w:rsidR="00AA619B" w:rsidRPr="00AA619B" w:rsidRDefault="00AA619B" w:rsidP="00AA619B">
      <w:pPr>
        <w:rPr>
          <w:lang w:eastAsia="ru-RU"/>
        </w:rPr>
      </w:pPr>
    </w:p>
    <w:p w:rsidR="00C456D0" w:rsidRPr="00B564F7" w:rsidRDefault="009A1244" w:rsidP="009A1244">
      <w:pPr>
        <w:shd w:val="clear" w:color="auto" w:fill="FFFFFF"/>
        <w:spacing w:after="0" w:line="240" w:lineRule="auto"/>
        <w:rPr>
          <w:rFonts w:ascii="Times New Roman" w:eastAsia="Times New Roman" w:hAnsi="Times New Roman" w:cs="Times New Roman"/>
          <w:b/>
          <w:bCs/>
          <w:color w:val="000000"/>
          <w:sz w:val="28"/>
          <w:lang w:eastAsia="ru-RU"/>
        </w:rPr>
      </w:pPr>
      <w:r w:rsidRPr="009A1244">
        <w:rPr>
          <w:rFonts w:ascii="Times New Roman" w:hAnsi="Times New Roman" w:cs="Times New Roman"/>
          <w:b/>
          <w:sz w:val="28"/>
          <w:szCs w:val="28"/>
        </w:rPr>
        <w:t>Глава городского поселен</w:t>
      </w:r>
      <w:r w:rsidR="00F84193">
        <w:rPr>
          <w:rFonts w:ascii="Times New Roman" w:hAnsi="Times New Roman" w:cs="Times New Roman"/>
          <w:b/>
          <w:sz w:val="28"/>
          <w:szCs w:val="28"/>
        </w:rPr>
        <w:t xml:space="preserve">ия «Забайкальское»     </w:t>
      </w:r>
      <w:r w:rsidRPr="009A1244">
        <w:rPr>
          <w:rFonts w:ascii="Times New Roman" w:hAnsi="Times New Roman" w:cs="Times New Roman"/>
          <w:b/>
          <w:sz w:val="28"/>
          <w:szCs w:val="28"/>
        </w:rPr>
        <w:t xml:space="preserve">           О.Г. Ермо</w:t>
      </w:r>
      <w:r>
        <w:rPr>
          <w:rFonts w:ascii="Times New Roman" w:hAnsi="Times New Roman" w:cs="Times New Roman"/>
          <w:b/>
          <w:sz w:val="28"/>
          <w:szCs w:val="28"/>
        </w:rPr>
        <w:t>лин</w:t>
      </w:r>
    </w:p>
    <w:tbl>
      <w:tblPr>
        <w:tblW w:w="0" w:type="auto"/>
        <w:shd w:val="clear" w:color="auto" w:fill="FFFFFF"/>
        <w:tblCellMar>
          <w:top w:w="15" w:type="dxa"/>
          <w:left w:w="15" w:type="dxa"/>
          <w:bottom w:w="15" w:type="dxa"/>
          <w:right w:w="15" w:type="dxa"/>
        </w:tblCellMar>
        <w:tblLook w:val="04A0"/>
      </w:tblPr>
      <w:tblGrid>
        <w:gridCol w:w="2989"/>
        <w:gridCol w:w="2187"/>
        <w:gridCol w:w="3924"/>
      </w:tblGrid>
      <w:tr w:rsidR="00B564F7" w:rsidRPr="00B564F7" w:rsidTr="00B564F7">
        <w:tc>
          <w:tcPr>
            <w:tcW w:w="3285" w:type="dxa"/>
            <w:shd w:val="clear" w:color="auto" w:fill="FFFFFF"/>
            <w:vAlign w:val="center"/>
            <w:hideMark/>
          </w:tcPr>
          <w:p w:rsidR="00B564F7" w:rsidRPr="00B564F7" w:rsidRDefault="00B564F7" w:rsidP="009A1244">
            <w:pPr>
              <w:spacing w:after="0" w:line="240" w:lineRule="auto"/>
              <w:rPr>
                <w:rFonts w:ascii="Times New Roman" w:eastAsia="Times New Roman" w:hAnsi="Times New Roman" w:cs="Times New Roman"/>
                <w:color w:val="000000"/>
                <w:sz w:val="28"/>
                <w:szCs w:val="28"/>
                <w:lang w:eastAsia="ru-RU"/>
              </w:rPr>
            </w:pPr>
          </w:p>
        </w:tc>
        <w:tc>
          <w:tcPr>
            <w:tcW w:w="2402" w:type="dxa"/>
            <w:shd w:val="clear" w:color="auto" w:fill="FFFFFF"/>
            <w:vAlign w:val="center"/>
            <w:hideMark/>
          </w:tcPr>
          <w:p w:rsidR="00B564F7" w:rsidRPr="00B564F7" w:rsidRDefault="00B564F7" w:rsidP="009A1244">
            <w:pPr>
              <w:spacing w:after="0" w:line="240" w:lineRule="auto"/>
              <w:rPr>
                <w:rFonts w:ascii="Times New Roman" w:eastAsia="Times New Roman" w:hAnsi="Times New Roman" w:cs="Times New Roman"/>
                <w:color w:val="000000"/>
                <w:sz w:val="28"/>
                <w:szCs w:val="28"/>
                <w:lang w:eastAsia="ru-RU"/>
              </w:rPr>
            </w:pPr>
          </w:p>
        </w:tc>
        <w:tc>
          <w:tcPr>
            <w:tcW w:w="4169" w:type="dxa"/>
            <w:shd w:val="clear" w:color="auto" w:fill="FFFFFF"/>
            <w:vAlign w:val="center"/>
            <w:hideMark/>
          </w:tcPr>
          <w:p w:rsidR="009A1244" w:rsidRDefault="009A1244" w:rsidP="009A1244">
            <w:pPr>
              <w:spacing w:after="0" w:line="240" w:lineRule="auto"/>
              <w:jc w:val="right"/>
              <w:rPr>
                <w:rFonts w:ascii="Times New Roman" w:eastAsia="Times New Roman" w:hAnsi="Times New Roman" w:cs="Times New Roman"/>
                <w:i/>
                <w:color w:val="000000"/>
                <w:sz w:val="20"/>
                <w:szCs w:val="20"/>
                <w:lang w:eastAsia="ru-RU"/>
              </w:rPr>
            </w:pPr>
          </w:p>
          <w:p w:rsidR="00E9171E" w:rsidRDefault="00E9171E" w:rsidP="009A1244">
            <w:pPr>
              <w:spacing w:after="0" w:line="240" w:lineRule="auto"/>
              <w:jc w:val="right"/>
              <w:rPr>
                <w:rFonts w:ascii="Times New Roman" w:eastAsia="Times New Roman" w:hAnsi="Times New Roman" w:cs="Times New Roman"/>
                <w:i/>
                <w:color w:val="000000"/>
                <w:sz w:val="20"/>
                <w:szCs w:val="20"/>
                <w:lang w:eastAsia="ru-RU"/>
              </w:rPr>
            </w:pPr>
          </w:p>
          <w:p w:rsidR="00E9171E" w:rsidRDefault="00E9171E" w:rsidP="009A1244">
            <w:pPr>
              <w:spacing w:after="0" w:line="240" w:lineRule="auto"/>
              <w:jc w:val="right"/>
              <w:rPr>
                <w:rFonts w:ascii="Times New Roman" w:eastAsia="Times New Roman" w:hAnsi="Times New Roman" w:cs="Times New Roman"/>
                <w:i/>
                <w:color w:val="000000"/>
                <w:sz w:val="20"/>
                <w:szCs w:val="20"/>
                <w:lang w:eastAsia="ru-RU"/>
              </w:rPr>
            </w:pPr>
          </w:p>
          <w:p w:rsidR="00B564F7" w:rsidRPr="00F84193" w:rsidRDefault="00B564F7" w:rsidP="009A1244">
            <w:pPr>
              <w:spacing w:after="0" w:line="240" w:lineRule="auto"/>
              <w:jc w:val="right"/>
              <w:rPr>
                <w:rFonts w:ascii="Times New Roman" w:eastAsia="Times New Roman" w:hAnsi="Times New Roman" w:cs="Times New Roman"/>
                <w:color w:val="000000"/>
                <w:sz w:val="20"/>
                <w:szCs w:val="20"/>
                <w:lang w:eastAsia="ru-RU"/>
              </w:rPr>
            </w:pPr>
            <w:r w:rsidRPr="00F84193">
              <w:rPr>
                <w:rFonts w:ascii="Times New Roman" w:eastAsia="Times New Roman" w:hAnsi="Times New Roman" w:cs="Times New Roman"/>
                <w:color w:val="000000"/>
                <w:sz w:val="20"/>
                <w:szCs w:val="20"/>
                <w:lang w:eastAsia="ru-RU"/>
              </w:rPr>
              <w:t>Утвержден</w:t>
            </w:r>
          </w:p>
          <w:p w:rsidR="009A1244" w:rsidRPr="00F84193" w:rsidRDefault="00B564F7" w:rsidP="009A1244">
            <w:pPr>
              <w:spacing w:after="0" w:line="240" w:lineRule="auto"/>
              <w:jc w:val="right"/>
              <w:rPr>
                <w:rFonts w:ascii="Times New Roman" w:eastAsia="Times New Roman" w:hAnsi="Times New Roman" w:cs="Times New Roman"/>
                <w:color w:val="000000"/>
                <w:sz w:val="20"/>
                <w:szCs w:val="20"/>
                <w:lang w:eastAsia="ru-RU"/>
              </w:rPr>
            </w:pPr>
            <w:r w:rsidRPr="00F84193">
              <w:rPr>
                <w:rFonts w:ascii="Times New Roman" w:eastAsia="Times New Roman" w:hAnsi="Times New Roman" w:cs="Times New Roman"/>
                <w:color w:val="000000"/>
                <w:sz w:val="20"/>
                <w:szCs w:val="20"/>
                <w:lang w:eastAsia="ru-RU"/>
              </w:rPr>
              <w:t xml:space="preserve">постановлением Администрации </w:t>
            </w:r>
            <w:r w:rsidR="009A1244" w:rsidRPr="00F84193">
              <w:rPr>
                <w:rFonts w:ascii="Times New Roman" w:eastAsia="Times New Roman" w:hAnsi="Times New Roman" w:cs="Times New Roman"/>
                <w:color w:val="000000"/>
                <w:sz w:val="20"/>
                <w:szCs w:val="20"/>
                <w:lang w:eastAsia="ru-RU"/>
              </w:rPr>
              <w:t xml:space="preserve">городского </w:t>
            </w:r>
            <w:r w:rsidRPr="00F84193">
              <w:rPr>
                <w:rFonts w:ascii="Times New Roman" w:eastAsia="Times New Roman" w:hAnsi="Times New Roman" w:cs="Times New Roman"/>
                <w:color w:val="000000"/>
                <w:sz w:val="20"/>
                <w:szCs w:val="20"/>
                <w:lang w:eastAsia="ru-RU"/>
              </w:rPr>
              <w:t>поселения</w:t>
            </w:r>
            <w:r w:rsidR="009A1244" w:rsidRPr="00F84193">
              <w:rPr>
                <w:rFonts w:ascii="Times New Roman" w:eastAsia="Times New Roman" w:hAnsi="Times New Roman" w:cs="Times New Roman"/>
                <w:color w:val="000000"/>
                <w:sz w:val="20"/>
                <w:szCs w:val="20"/>
                <w:lang w:eastAsia="ru-RU"/>
              </w:rPr>
              <w:t xml:space="preserve"> «Забайкальское» </w:t>
            </w:r>
            <w:r w:rsidRPr="00F84193">
              <w:rPr>
                <w:rFonts w:ascii="Times New Roman" w:eastAsia="Times New Roman" w:hAnsi="Times New Roman" w:cs="Times New Roman"/>
                <w:color w:val="000000"/>
                <w:sz w:val="20"/>
                <w:szCs w:val="20"/>
                <w:lang w:eastAsia="ru-RU"/>
              </w:rPr>
              <w:t xml:space="preserve"> </w:t>
            </w:r>
          </w:p>
          <w:p w:rsidR="00B564F7" w:rsidRPr="00825BC1" w:rsidRDefault="00B564F7" w:rsidP="00825BC1">
            <w:pPr>
              <w:spacing w:after="0" w:line="240" w:lineRule="auto"/>
              <w:jc w:val="right"/>
              <w:rPr>
                <w:rFonts w:ascii="Times New Roman" w:eastAsia="Times New Roman" w:hAnsi="Times New Roman" w:cs="Times New Roman"/>
                <w:i/>
                <w:color w:val="000000"/>
                <w:sz w:val="20"/>
                <w:szCs w:val="20"/>
                <w:lang w:val="en-US" w:eastAsia="ru-RU"/>
              </w:rPr>
            </w:pPr>
            <w:r w:rsidRPr="00F84193">
              <w:rPr>
                <w:rFonts w:ascii="Times New Roman" w:eastAsia="Times New Roman" w:hAnsi="Times New Roman" w:cs="Times New Roman"/>
                <w:color w:val="000000"/>
                <w:sz w:val="20"/>
                <w:szCs w:val="20"/>
                <w:lang w:eastAsia="ru-RU"/>
              </w:rPr>
              <w:t xml:space="preserve">от </w:t>
            </w:r>
            <w:r w:rsidR="009A1244" w:rsidRPr="00F84193">
              <w:rPr>
                <w:rFonts w:ascii="Times New Roman" w:eastAsia="Times New Roman" w:hAnsi="Times New Roman" w:cs="Times New Roman"/>
                <w:color w:val="000000"/>
                <w:sz w:val="20"/>
                <w:szCs w:val="20"/>
                <w:lang w:eastAsia="ru-RU"/>
              </w:rPr>
              <w:t>«</w:t>
            </w:r>
            <w:r w:rsidR="00825BC1" w:rsidRPr="00F84193">
              <w:rPr>
                <w:rFonts w:ascii="Times New Roman" w:eastAsia="Times New Roman" w:hAnsi="Times New Roman" w:cs="Times New Roman"/>
                <w:color w:val="000000"/>
                <w:sz w:val="20"/>
                <w:szCs w:val="20"/>
                <w:lang w:val="en-US" w:eastAsia="ru-RU"/>
              </w:rPr>
              <w:t>23</w:t>
            </w:r>
            <w:r w:rsidR="009A1244" w:rsidRPr="00F84193">
              <w:rPr>
                <w:rFonts w:ascii="Times New Roman" w:eastAsia="Times New Roman" w:hAnsi="Times New Roman" w:cs="Times New Roman"/>
                <w:color w:val="000000"/>
                <w:sz w:val="20"/>
                <w:szCs w:val="20"/>
                <w:lang w:eastAsia="ru-RU"/>
              </w:rPr>
              <w:t xml:space="preserve">» октября 2015 года </w:t>
            </w:r>
            <w:r w:rsidRPr="00F84193">
              <w:rPr>
                <w:rFonts w:ascii="Times New Roman" w:eastAsia="Times New Roman" w:hAnsi="Times New Roman" w:cs="Times New Roman"/>
                <w:color w:val="000000"/>
                <w:sz w:val="20"/>
                <w:szCs w:val="20"/>
                <w:lang w:eastAsia="ru-RU"/>
              </w:rPr>
              <w:t xml:space="preserve">№ </w:t>
            </w:r>
            <w:r w:rsidR="00825BC1" w:rsidRPr="00F84193">
              <w:rPr>
                <w:rFonts w:ascii="Times New Roman" w:eastAsia="Times New Roman" w:hAnsi="Times New Roman" w:cs="Times New Roman"/>
                <w:color w:val="000000"/>
                <w:sz w:val="20"/>
                <w:szCs w:val="20"/>
                <w:lang w:val="en-US" w:eastAsia="ru-RU"/>
              </w:rPr>
              <w:t>315</w:t>
            </w:r>
          </w:p>
        </w:tc>
      </w:tr>
    </w:tbl>
    <w:p w:rsidR="009A1244" w:rsidRDefault="009A1244" w:rsidP="009A1244">
      <w:pPr>
        <w:shd w:val="clear" w:color="auto" w:fill="FFFFFF"/>
        <w:spacing w:after="0" w:line="240" w:lineRule="auto"/>
        <w:ind w:firstLine="851"/>
        <w:jc w:val="center"/>
        <w:rPr>
          <w:rFonts w:ascii="Times New Roman" w:eastAsia="Times New Roman" w:hAnsi="Times New Roman" w:cs="Times New Roman"/>
          <w:b/>
          <w:bCs/>
          <w:color w:val="000000"/>
          <w:sz w:val="28"/>
          <w:lang w:eastAsia="ru-RU"/>
        </w:rPr>
      </w:pPr>
    </w:p>
    <w:p w:rsidR="009A1244" w:rsidRDefault="009A1244" w:rsidP="009A1244">
      <w:pPr>
        <w:shd w:val="clear" w:color="auto" w:fill="FFFFFF"/>
        <w:spacing w:after="0" w:line="240" w:lineRule="auto"/>
        <w:ind w:firstLine="851"/>
        <w:jc w:val="center"/>
        <w:rPr>
          <w:rFonts w:ascii="Times New Roman" w:eastAsia="Times New Roman" w:hAnsi="Times New Roman" w:cs="Times New Roman"/>
          <w:b/>
          <w:bCs/>
          <w:color w:val="000000"/>
          <w:sz w:val="28"/>
          <w:lang w:eastAsia="ru-RU"/>
        </w:rPr>
      </w:pPr>
    </w:p>
    <w:p w:rsidR="00B564F7" w:rsidRPr="00B564F7" w:rsidRDefault="00B564F7" w:rsidP="009A1244">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B564F7">
        <w:rPr>
          <w:rFonts w:ascii="Times New Roman" w:eastAsia="Times New Roman" w:hAnsi="Times New Roman" w:cs="Times New Roman"/>
          <w:b/>
          <w:bCs/>
          <w:color w:val="000000"/>
          <w:sz w:val="28"/>
          <w:lang w:eastAsia="ru-RU"/>
        </w:rPr>
        <w:t>Порядок проведения аукциона по продаже земельного участка или права на заключение договора аренды земельного участка</w:t>
      </w:r>
    </w:p>
    <w:p w:rsidR="00B564F7" w:rsidRDefault="00B564F7" w:rsidP="009A1244">
      <w:pPr>
        <w:shd w:val="clear" w:color="auto" w:fill="FFFFFF"/>
        <w:spacing w:after="0" w:line="240" w:lineRule="auto"/>
        <w:ind w:firstLine="851"/>
        <w:jc w:val="center"/>
        <w:rPr>
          <w:rFonts w:ascii="Times New Roman" w:eastAsia="Times New Roman" w:hAnsi="Times New Roman" w:cs="Times New Roman"/>
          <w:b/>
          <w:bCs/>
          <w:color w:val="000000"/>
          <w:sz w:val="28"/>
          <w:lang w:eastAsia="ru-RU"/>
        </w:rPr>
      </w:pPr>
      <w:r w:rsidRPr="00B564F7">
        <w:rPr>
          <w:rFonts w:ascii="Times New Roman" w:eastAsia="Times New Roman" w:hAnsi="Times New Roman" w:cs="Times New Roman"/>
          <w:b/>
          <w:bCs/>
          <w:color w:val="000000"/>
          <w:sz w:val="28"/>
          <w:lang w:eastAsia="ru-RU"/>
        </w:rPr>
        <w:t>из земель, находящихся в государственной или муниципальной собственности</w:t>
      </w:r>
    </w:p>
    <w:p w:rsidR="009A1244" w:rsidRPr="00B564F7" w:rsidRDefault="009A1244" w:rsidP="009A1244">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p>
    <w:p w:rsidR="00B564F7" w:rsidRPr="00B564F7" w:rsidRDefault="009A1244" w:rsidP="009A124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564F7" w:rsidRPr="00B564F7">
        <w:rPr>
          <w:rFonts w:ascii="Times New Roman" w:eastAsia="Times New Roman" w:hAnsi="Times New Roman" w:cs="Times New Roman"/>
          <w:color w:val="000000"/>
          <w:sz w:val="28"/>
          <w:szCs w:val="28"/>
          <w:lang w:eastAsia="ru-RU"/>
        </w:rPr>
        <w:t xml:space="preserve">Аукцион проводится в указанном в извещении (сообщении) о проведении аукциона месте, в </w:t>
      </w:r>
      <w:proofErr w:type="gramStart"/>
      <w:r w:rsidR="00B564F7" w:rsidRPr="00B564F7">
        <w:rPr>
          <w:rFonts w:ascii="Times New Roman" w:eastAsia="Times New Roman" w:hAnsi="Times New Roman" w:cs="Times New Roman"/>
          <w:color w:val="000000"/>
          <w:sz w:val="28"/>
          <w:szCs w:val="28"/>
          <w:lang w:eastAsia="ru-RU"/>
        </w:rPr>
        <w:t>соответствующие</w:t>
      </w:r>
      <w:proofErr w:type="gramEnd"/>
      <w:r w:rsidR="00B564F7" w:rsidRPr="00B564F7">
        <w:rPr>
          <w:rFonts w:ascii="Times New Roman" w:eastAsia="Times New Roman" w:hAnsi="Times New Roman" w:cs="Times New Roman"/>
          <w:color w:val="000000"/>
          <w:sz w:val="28"/>
          <w:szCs w:val="28"/>
          <w:lang w:eastAsia="ru-RU"/>
        </w:rPr>
        <w:t xml:space="preserve"> день и час.</w:t>
      </w:r>
    </w:p>
    <w:p w:rsidR="00B564F7" w:rsidRPr="00B564F7" w:rsidRDefault="009A1244" w:rsidP="009A124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564F7" w:rsidRPr="00B564F7">
        <w:rPr>
          <w:rFonts w:ascii="Times New Roman" w:eastAsia="Times New Roman" w:hAnsi="Times New Roman" w:cs="Times New Roman"/>
          <w:color w:val="000000"/>
          <w:sz w:val="28"/>
          <w:szCs w:val="28"/>
          <w:lang w:eastAsia="ru-RU"/>
        </w:rPr>
        <w:t>Аукцион, открытый по форме подачи предложений о цене земельного участка, размере арендной платы за земельный участок или цене права на заключение договора аренды земельного участка, проводится в следующем порядке:</w:t>
      </w:r>
    </w:p>
    <w:p w:rsidR="00B564F7" w:rsidRPr="00B564F7" w:rsidRDefault="009A1244" w:rsidP="009A1244">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564F7" w:rsidRPr="00B564F7">
        <w:rPr>
          <w:rFonts w:ascii="Times New Roman" w:eastAsia="Times New Roman" w:hAnsi="Times New Roman" w:cs="Times New Roman"/>
          <w:color w:val="000000"/>
          <w:sz w:val="28"/>
          <w:szCs w:val="28"/>
          <w:lang w:eastAsia="ru-RU"/>
        </w:rPr>
        <w:t>а) аукцион ведет аукционист;</w:t>
      </w:r>
    </w:p>
    <w:p w:rsidR="00B564F7" w:rsidRPr="00B564F7" w:rsidRDefault="00B564F7" w:rsidP="009A1244">
      <w:pPr>
        <w:shd w:val="clear" w:color="auto" w:fill="FFFFFF"/>
        <w:spacing w:after="0" w:line="240" w:lineRule="auto"/>
        <w:ind w:firstLine="645"/>
        <w:jc w:val="both"/>
        <w:rPr>
          <w:rFonts w:ascii="Times New Roman" w:eastAsia="Times New Roman" w:hAnsi="Times New Roman" w:cs="Times New Roman"/>
          <w:color w:val="000000"/>
          <w:sz w:val="28"/>
          <w:szCs w:val="28"/>
          <w:lang w:eastAsia="ru-RU"/>
        </w:rPr>
      </w:pPr>
      <w:r w:rsidRPr="00B564F7">
        <w:rPr>
          <w:rFonts w:ascii="Times New Roman" w:eastAsia="Times New Roman" w:hAnsi="Times New Roman" w:cs="Times New Roman"/>
          <w:color w:val="000000"/>
          <w:sz w:val="28"/>
          <w:szCs w:val="28"/>
          <w:lang w:eastAsia="ru-RU"/>
        </w:rPr>
        <w:t>б) аукцион начинается с оглашения аукционистом наименования, основных характеристик и начальной цены земельного участка, начального размера арендной платы, «шага аукциона» и порядка проведения аукциона.</w:t>
      </w:r>
    </w:p>
    <w:p w:rsidR="00B564F7" w:rsidRPr="00B564F7" w:rsidRDefault="00B564F7" w:rsidP="009A1244">
      <w:pPr>
        <w:shd w:val="clear" w:color="auto" w:fill="FFFFFF"/>
        <w:spacing w:after="0" w:line="240" w:lineRule="auto"/>
        <w:ind w:firstLine="645"/>
        <w:jc w:val="both"/>
        <w:rPr>
          <w:rFonts w:ascii="Times New Roman" w:eastAsia="Times New Roman" w:hAnsi="Times New Roman" w:cs="Times New Roman"/>
          <w:color w:val="000000"/>
          <w:sz w:val="28"/>
          <w:szCs w:val="28"/>
          <w:lang w:eastAsia="ru-RU"/>
        </w:rPr>
      </w:pPr>
      <w:r w:rsidRPr="00B564F7">
        <w:rPr>
          <w:rFonts w:ascii="Times New Roman" w:eastAsia="Times New Roman" w:hAnsi="Times New Roman" w:cs="Times New Roman"/>
          <w:color w:val="000000"/>
          <w:sz w:val="28"/>
          <w:szCs w:val="28"/>
          <w:lang w:eastAsia="ru-RU"/>
        </w:rPr>
        <w:t>в) участникам аукциона выдаются пронумерованные билеты, которые они поднимают после оглашения аукционистом начальной цены земельного участка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B564F7" w:rsidRPr="00B564F7" w:rsidRDefault="00B564F7" w:rsidP="009A1244">
      <w:pPr>
        <w:shd w:val="clear" w:color="auto" w:fill="FFFFFF"/>
        <w:spacing w:after="0" w:line="240" w:lineRule="auto"/>
        <w:ind w:firstLine="652"/>
        <w:jc w:val="both"/>
        <w:rPr>
          <w:rFonts w:ascii="Times New Roman" w:eastAsia="Times New Roman" w:hAnsi="Times New Roman" w:cs="Times New Roman"/>
          <w:color w:val="000000"/>
          <w:sz w:val="28"/>
          <w:szCs w:val="28"/>
          <w:lang w:eastAsia="ru-RU"/>
        </w:rPr>
      </w:pPr>
      <w:r w:rsidRPr="00B564F7">
        <w:rPr>
          <w:rFonts w:ascii="Times New Roman" w:eastAsia="Times New Roman" w:hAnsi="Times New Roman" w:cs="Times New Roman"/>
          <w:color w:val="000000"/>
          <w:sz w:val="28"/>
          <w:szCs w:val="28"/>
          <w:lang w:eastAsia="ru-RU"/>
        </w:rPr>
        <w:t>г) каждую последующую цену или размер арендной платы аукционист назначает путем увеличения текущей цены или размера арендной платы на «шаг аукциона». После объявления очередной цены или размера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или размер арендной платы в соответствии с «шагом аукциона»;</w:t>
      </w:r>
    </w:p>
    <w:p w:rsidR="00B564F7" w:rsidRPr="00B564F7" w:rsidRDefault="00B564F7" w:rsidP="009A1244">
      <w:pPr>
        <w:shd w:val="clear" w:color="auto" w:fill="FFFFFF"/>
        <w:spacing w:after="0" w:line="240" w:lineRule="auto"/>
        <w:ind w:firstLine="652"/>
        <w:jc w:val="both"/>
        <w:rPr>
          <w:rFonts w:ascii="Times New Roman" w:eastAsia="Times New Roman" w:hAnsi="Times New Roman" w:cs="Times New Roman"/>
          <w:color w:val="000000"/>
          <w:sz w:val="28"/>
          <w:szCs w:val="28"/>
          <w:lang w:eastAsia="ru-RU"/>
        </w:rPr>
      </w:pPr>
      <w:proofErr w:type="spellStart"/>
      <w:r w:rsidRPr="00B564F7">
        <w:rPr>
          <w:rFonts w:ascii="Times New Roman" w:eastAsia="Times New Roman" w:hAnsi="Times New Roman" w:cs="Times New Roman"/>
          <w:color w:val="000000"/>
          <w:sz w:val="28"/>
          <w:szCs w:val="28"/>
          <w:lang w:eastAsia="ru-RU"/>
        </w:rPr>
        <w:t>д</w:t>
      </w:r>
      <w:proofErr w:type="spellEnd"/>
      <w:r w:rsidRPr="00B564F7">
        <w:rPr>
          <w:rFonts w:ascii="Times New Roman" w:eastAsia="Times New Roman" w:hAnsi="Times New Roman" w:cs="Times New Roman"/>
          <w:color w:val="000000"/>
          <w:sz w:val="28"/>
          <w:szCs w:val="28"/>
          <w:lang w:eastAsia="ru-RU"/>
        </w:rPr>
        <w:t>) при отсутствии участников аукциона, готовых купить земельный участок или заключить договор аренды в соответствии с названной аукционистом ценой или размером арендной платы, аукционист повторяет эту цену или размер арендной платы 3 раза.</w:t>
      </w:r>
    </w:p>
    <w:p w:rsidR="00B564F7" w:rsidRPr="00B564F7" w:rsidRDefault="00B564F7" w:rsidP="009A1244">
      <w:pPr>
        <w:shd w:val="clear" w:color="auto" w:fill="FFFFFF"/>
        <w:spacing w:after="0" w:line="240" w:lineRule="auto"/>
        <w:ind w:firstLine="638"/>
        <w:jc w:val="both"/>
        <w:rPr>
          <w:rFonts w:ascii="Times New Roman" w:eastAsia="Times New Roman" w:hAnsi="Times New Roman" w:cs="Times New Roman"/>
          <w:color w:val="000000"/>
          <w:sz w:val="28"/>
          <w:szCs w:val="28"/>
          <w:lang w:eastAsia="ru-RU"/>
        </w:rPr>
      </w:pPr>
      <w:r w:rsidRPr="00B564F7">
        <w:rPr>
          <w:rFonts w:ascii="Times New Roman" w:eastAsia="Times New Roman" w:hAnsi="Times New Roman" w:cs="Times New Roman"/>
          <w:color w:val="000000"/>
          <w:sz w:val="28"/>
          <w:szCs w:val="28"/>
          <w:lang w:eastAsia="ru-RU"/>
        </w:rPr>
        <w:t>Если после троекратного объявления очередной цены или размера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B564F7" w:rsidRPr="00B564F7" w:rsidRDefault="00B564F7" w:rsidP="009A1244">
      <w:pPr>
        <w:shd w:val="clear" w:color="auto" w:fill="FFFFFF"/>
        <w:spacing w:after="0" w:line="240" w:lineRule="auto"/>
        <w:ind w:firstLine="652"/>
        <w:jc w:val="both"/>
        <w:rPr>
          <w:rFonts w:ascii="Times New Roman" w:eastAsia="Times New Roman" w:hAnsi="Times New Roman" w:cs="Times New Roman"/>
          <w:color w:val="000000"/>
          <w:sz w:val="28"/>
          <w:szCs w:val="28"/>
          <w:lang w:eastAsia="ru-RU"/>
        </w:rPr>
      </w:pPr>
      <w:r w:rsidRPr="00B564F7">
        <w:rPr>
          <w:rFonts w:ascii="Times New Roman" w:eastAsia="Times New Roman" w:hAnsi="Times New Roman" w:cs="Times New Roman"/>
          <w:color w:val="000000"/>
          <w:sz w:val="28"/>
          <w:szCs w:val="28"/>
          <w:lang w:eastAsia="ru-RU"/>
        </w:rPr>
        <w:t>е) по завершен</w:t>
      </w:r>
      <w:proofErr w:type="gramStart"/>
      <w:r w:rsidRPr="00B564F7">
        <w:rPr>
          <w:rFonts w:ascii="Times New Roman" w:eastAsia="Times New Roman" w:hAnsi="Times New Roman" w:cs="Times New Roman"/>
          <w:color w:val="000000"/>
          <w:sz w:val="28"/>
          <w:szCs w:val="28"/>
          <w:lang w:eastAsia="ru-RU"/>
        </w:rPr>
        <w:t>ии ау</w:t>
      </w:r>
      <w:proofErr w:type="gramEnd"/>
      <w:r w:rsidRPr="00B564F7">
        <w:rPr>
          <w:rFonts w:ascii="Times New Roman" w:eastAsia="Times New Roman" w:hAnsi="Times New Roman" w:cs="Times New Roman"/>
          <w:color w:val="000000"/>
          <w:sz w:val="28"/>
          <w:szCs w:val="28"/>
          <w:lang w:eastAsia="ru-RU"/>
        </w:rPr>
        <w:t>кциона аукционист объявляет о продаже земельного участка, называет цену проданного земельного участка или размер арендной платы и номер билета победителя аукциона.</w:t>
      </w:r>
    </w:p>
    <w:p w:rsidR="00B564F7" w:rsidRPr="00B564F7" w:rsidRDefault="00B564F7" w:rsidP="009A1244">
      <w:pPr>
        <w:shd w:val="clear" w:color="auto" w:fill="FFFFFF"/>
        <w:spacing w:after="0" w:line="240" w:lineRule="auto"/>
        <w:ind w:firstLine="652"/>
        <w:jc w:val="both"/>
        <w:rPr>
          <w:rFonts w:ascii="Times New Roman" w:eastAsia="Times New Roman" w:hAnsi="Times New Roman" w:cs="Times New Roman"/>
          <w:color w:val="000000"/>
          <w:sz w:val="28"/>
          <w:szCs w:val="28"/>
          <w:lang w:eastAsia="ru-RU"/>
        </w:rPr>
      </w:pPr>
      <w:r w:rsidRPr="00B564F7">
        <w:rPr>
          <w:rFonts w:ascii="Times New Roman" w:eastAsia="Times New Roman" w:hAnsi="Times New Roman" w:cs="Times New Roman"/>
          <w:color w:val="000000"/>
          <w:sz w:val="28"/>
          <w:szCs w:val="28"/>
          <w:lang w:eastAsia="ru-RU"/>
        </w:rPr>
        <w:lastRenderedPageBreak/>
        <w:t>Результаты аукциона оформляются протоколом, который подписывается организатором аукциона и победителем аукциона в день проведения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w:t>
      </w:r>
    </w:p>
    <w:p w:rsidR="00B564F7" w:rsidRPr="00B564F7" w:rsidRDefault="00B564F7" w:rsidP="009A1244">
      <w:pPr>
        <w:shd w:val="clear" w:color="auto" w:fill="FFFFFF"/>
        <w:spacing w:after="0" w:line="240" w:lineRule="auto"/>
        <w:ind w:firstLine="652"/>
        <w:jc w:val="both"/>
        <w:rPr>
          <w:rFonts w:ascii="Times New Roman" w:eastAsia="Times New Roman" w:hAnsi="Times New Roman" w:cs="Times New Roman"/>
          <w:color w:val="000000"/>
          <w:sz w:val="28"/>
          <w:szCs w:val="28"/>
          <w:lang w:eastAsia="ru-RU"/>
        </w:rPr>
      </w:pPr>
      <w:r w:rsidRPr="00B564F7">
        <w:rPr>
          <w:rFonts w:ascii="Times New Roman" w:eastAsia="Times New Roman" w:hAnsi="Times New Roman" w:cs="Times New Roman"/>
          <w:color w:val="000000"/>
          <w:sz w:val="28"/>
          <w:szCs w:val="28"/>
          <w:lang w:eastAsia="ru-RU"/>
        </w:rPr>
        <w:t>Протокол о результатах аукциона является документом, удостоверяющим право победителя на заключение договора купли-продажи земельного участка или договора аренды земельного участка.</w:t>
      </w:r>
    </w:p>
    <w:p w:rsidR="00221530" w:rsidRPr="009A1244" w:rsidRDefault="00F84193" w:rsidP="009A1244">
      <w:pPr>
        <w:spacing w:after="0" w:line="240" w:lineRule="auto"/>
      </w:pPr>
    </w:p>
    <w:sectPr w:rsidR="00221530" w:rsidRPr="009A1244" w:rsidSect="00F84193">
      <w:pgSz w:w="11906" w:h="16838"/>
      <w:pgMar w:top="851" w:right="851" w:bottom="1134" w:left="1985"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B564F7"/>
    <w:rsid w:val="00250FE2"/>
    <w:rsid w:val="002A3E6D"/>
    <w:rsid w:val="00821302"/>
    <w:rsid w:val="00825BC1"/>
    <w:rsid w:val="009A1244"/>
    <w:rsid w:val="00AA619B"/>
    <w:rsid w:val="00B564F7"/>
    <w:rsid w:val="00BE3A80"/>
    <w:rsid w:val="00C456D0"/>
    <w:rsid w:val="00D61B64"/>
    <w:rsid w:val="00E9171E"/>
    <w:rsid w:val="00F4248C"/>
    <w:rsid w:val="00F841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FE2"/>
  </w:style>
  <w:style w:type="paragraph" w:styleId="1">
    <w:name w:val="heading 1"/>
    <w:basedOn w:val="a"/>
    <w:next w:val="a"/>
    <w:link w:val="10"/>
    <w:qFormat/>
    <w:rsid w:val="009A1244"/>
    <w:pPr>
      <w:keepNext/>
      <w:spacing w:after="0" w:line="240" w:lineRule="auto"/>
      <w:outlineLvl w:val="0"/>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4">
    <w:name w:val="p4"/>
    <w:basedOn w:val="a"/>
    <w:rsid w:val="00B564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B564F7"/>
  </w:style>
  <w:style w:type="paragraph" w:customStyle="1" w:styleId="p2">
    <w:name w:val="p2"/>
    <w:basedOn w:val="a"/>
    <w:rsid w:val="00B564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B564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B564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B564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rsid w:val="00B564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B564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
    <w:rsid w:val="00B564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B564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B564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B564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B564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B564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B564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9A1244"/>
    <w:rPr>
      <w:rFonts w:ascii="Times New Roman" w:eastAsia="Times New Roman" w:hAnsi="Times New Roman" w:cs="Times New Roman"/>
      <w:b/>
      <w:bCs/>
      <w:sz w:val="28"/>
      <w:szCs w:val="24"/>
      <w:lang w:eastAsia="ru-RU"/>
    </w:rPr>
  </w:style>
</w:styles>
</file>

<file path=word/webSettings.xml><?xml version="1.0" encoding="utf-8"?>
<w:webSettings xmlns:r="http://schemas.openxmlformats.org/officeDocument/2006/relationships" xmlns:w="http://schemas.openxmlformats.org/wordprocessingml/2006/main">
  <w:divs>
    <w:div w:id="169059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637</Words>
  <Characters>3635</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Admin</cp:lastModifiedBy>
  <cp:revision>4</cp:revision>
  <cp:lastPrinted>2015-10-22T04:49:00Z</cp:lastPrinted>
  <dcterms:created xsi:type="dcterms:W3CDTF">2015-10-22T22:40:00Z</dcterms:created>
  <dcterms:modified xsi:type="dcterms:W3CDTF">2015-10-29T01:13:00Z</dcterms:modified>
</cp:coreProperties>
</file>